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92" w:rsidRDefault="00236B6D">
      <w:pPr>
        <w:pStyle w:val="a3"/>
        <w:ind w:left="222"/>
      </w:pPr>
      <w:r>
        <w:rPr>
          <w:noProof/>
        </w:rPr>
        <w:drawing>
          <wp:inline distT="0" distB="0" distL="0" distR="0">
            <wp:extent cx="1398577" cy="365188"/>
            <wp:effectExtent l="0" t="0" r="0" b="0"/>
            <wp:docPr id="1" name="image1.png" descr="\\data2\Daten\Share\KIST Europe CI\LOGO\Logo_English\Logo_English_Full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77" cy="36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92" w:rsidRDefault="00236B6D">
      <w:pPr>
        <w:pStyle w:val="a4"/>
      </w:pPr>
      <w:r>
        <w:t>Recruitment – Senior Researcher (Regular Staff)</w:t>
      </w:r>
    </w:p>
    <w:p w:rsidR="00FD6492" w:rsidRDefault="00FD6492">
      <w:pPr>
        <w:pStyle w:val="a3"/>
        <w:spacing w:before="9"/>
        <w:rPr>
          <w:b/>
          <w:sz w:val="44"/>
        </w:rPr>
      </w:pPr>
    </w:p>
    <w:p w:rsidR="00FD6492" w:rsidRDefault="00236B6D">
      <w:pPr>
        <w:spacing w:line="360" w:lineRule="auto"/>
        <w:ind w:left="116"/>
      </w:pPr>
      <w:r>
        <w:t>KIST Europe Forschungsgesellschaft mbH (www.kist-europe.de) is established in 1996 and located in Saarbrücken, Germany, as an overseas branch of the KIST in Seoul, Korea.</w:t>
      </w:r>
    </w:p>
    <w:p w:rsidR="00FD6492" w:rsidRDefault="00236B6D">
      <w:pPr>
        <w:spacing w:line="252" w:lineRule="exact"/>
        <w:ind w:left="116"/>
        <w:rPr>
          <w:b/>
        </w:rPr>
      </w:pPr>
      <w:r>
        <w:t>We would like to recruit creative and enthusiastic talents for</w:t>
      </w:r>
      <w:r>
        <w:rPr>
          <w:u w:val="thick"/>
        </w:rPr>
        <w:t xml:space="preserve"> </w:t>
      </w:r>
      <w:r>
        <w:rPr>
          <w:b/>
          <w:u w:val="thick"/>
        </w:rPr>
        <w:t>development of deep le</w:t>
      </w:r>
      <w:r>
        <w:rPr>
          <w:b/>
          <w:u w:val="thick"/>
        </w:rPr>
        <w:t>arning model in</w:t>
      </w:r>
    </w:p>
    <w:p w:rsidR="00FD6492" w:rsidRDefault="00236B6D">
      <w:pPr>
        <w:spacing w:before="126"/>
        <w:ind w:left="116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bio-chemical informatics</w:t>
      </w:r>
      <w:r>
        <w:t>.</w:t>
      </w:r>
    </w:p>
    <w:p w:rsidR="00FD6492" w:rsidRDefault="00FD6492">
      <w:pPr>
        <w:pStyle w:val="a3"/>
        <w:spacing w:before="6"/>
        <w:rPr>
          <w:sz w:val="15"/>
        </w:rPr>
      </w:pPr>
    </w:p>
    <w:p w:rsidR="00FD6492" w:rsidRDefault="00236B6D">
      <w:pPr>
        <w:pStyle w:val="1"/>
        <w:numPr>
          <w:ilvl w:val="0"/>
          <w:numId w:val="4"/>
        </w:numPr>
        <w:tabs>
          <w:tab w:val="left" w:pos="518"/>
        </w:tabs>
        <w:spacing w:before="92"/>
        <w:ind w:hanging="402"/>
        <w:rPr>
          <w:rFonts w:ascii="Wingdings" w:hAnsi="Wingdings"/>
        </w:rPr>
      </w:pPr>
      <w:r>
        <w:t>Open position: Researcher holding Ph.D</w:t>
      </w:r>
      <w:r>
        <w:rPr>
          <w:spacing w:val="-7"/>
        </w:rPr>
        <w:t xml:space="preserve"> </w:t>
      </w:r>
      <w:r>
        <w:t>degree</w:t>
      </w:r>
    </w:p>
    <w:p w:rsidR="00FD6492" w:rsidRDefault="00FD6492">
      <w:pPr>
        <w:pStyle w:val="a3"/>
        <w:rPr>
          <w:b/>
        </w:rPr>
      </w:pPr>
    </w:p>
    <w:p w:rsidR="00FD6492" w:rsidRDefault="00FD6492">
      <w:pPr>
        <w:pStyle w:val="a3"/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194"/>
        <w:gridCol w:w="2547"/>
        <w:gridCol w:w="3970"/>
      </w:tblGrid>
      <w:tr w:rsidR="00FD6492">
        <w:trPr>
          <w:trHeight w:val="690"/>
        </w:trPr>
        <w:tc>
          <w:tcPr>
            <w:tcW w:w="1354" w:type="dxa"/>
          </w:tcPr>
          <w:p w:rsidR="00FD6492" w:rsidRDefault="00236B6D">
            <w:pPr>
              <w:pStyle w:val="TableParagraph"/>
              <w:spacing w:line="223" w:lineRule="exact"/>
              <w:ind w:left="292" w:right="278"/>
              <w:jc w:val="center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  <w:p w:rsidR="00FD6492" w:rsidRDefault="00236B6D">
            <w:pPr>
              <w:pStyle w:val="TableParagraph"/>
              <w:spacing w:before="115"/>
              <w:ind w:left="288" w:right="278"/>
              <w:jc w:val="center"/>
              <w:rPr>
                <w:sz w:val="20"/>
              </w:rPr>
            </w:pPr>
            <w:r>
              <w:rPr>
                <w:sz w:val="20"/>
              </w:rPr>
              <w:t>Area</w:t>
            </w:r>
          </w:p>
        </w:tc>
        <w:tc>
          <w:tcPr>
            <w:tcW w:w="1194" w:type="dxa"/>
          </w:tcPr>
          <w:p w:rsidR="00FD6492" w:rsidRDefault="00236B6D">
            <w:pPr>
              <w:pStyle w:val="TableParagraph"/>
              <w:spacing w:before="166"/>
              <w:ind w:left="268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2547" w:type="dxa"/>
          </w:tcPr>
          <w:p w:rsidR="00FD6492" w:rsidRDefault="00236B6D">
            <w:pPr>
              <w:pStyle w:val="TableParagraph"/>
              <w:spacing w:before="166"/>
              <w:ind w:left="1006" w:right="1001"/>
              <w:jc w:val="center"/>
              <w:rPr>
                <w:sz w:val="20"/>
              </w:rPr>
            </w:pPr>
            <w:r>
              <w:rPr>
                <w:sz w:val="20"/>
              </w:rPr>
              <w:t>Major</w:t>
            </w:r>
          </w:p>
        </w:tc>
        <w:tc>
          <w:tcPr>
            <w:tcW w:w="3970" w:type="dxa"/>
          </w:tcPr>
          <w:p w:rsidR="00FD6492" w:rsidRDefault="00236B6D">
            <w:pPr>
              <w:pStyle w:val="TableParagraph"/>
              <w:spacing w:before="166"/>
              <w:ind w:left="1730" w:right="1723"/>
              <w:jc w:val="center"/>
              <w:rPr>
                <w:sz w:val="20"/>
              </w:rPr>
            </w:pPr>
            <w:r>
              <w:rPr>
                <w:sz w:val="20"/>
              </w:rPr>
              <w:t>Tasks</w:t>
            </w:r>
          </w:p>
        </w:tc>
      </w:tr>
      <w:tr w:rsidR="00FD6492">
        <w:trPr>
          <w:trHeight w:val="2070"/>
        </w:trPr>
        <w:tc>
          <w:tcPr>
            <w:tcW w:w="1354" w:type="dxa"/>
          </w:tcPr>
          <w:p w:rsidR="00FD6492" w:rsidRDefault="00FD649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D6492" w:rsidRDefault="00236B6D">
            <w:pPr>
              <w:pStyle w:val="TableParagraph"/>
              <w:spacing w:line="357" w:lineRule="auto"/>
              <w:ind w:left="316" w:right="286" w:firstLine="151"/>
              <w:rPr>
                <w:sz w:val="20"/>
              </w:rPr>
            </w:pPr>
            <w:r>
              <w:rPr>
                <w:sz w:val="20"/>
              </w:rPr>
              <w:t>Deep Learning</w:t>
            </w:r>
          </w:p>
          <w:p w:rsidR="00FD6492" w:rsidRDefault="00236B6D">
            <w:pPr>
              <w:pStyle w:val="TableParagraph"/>
              <w:spacing w:before="3" w:line="360" w:lineRule="auto"/>
              <w:ind w:left="184" w:right="168" w:firstLine="16"/>
              <w:rPr>
                <w:sz w:val="20"/>
              </w:rPr>
            </w:pPr>
            <w:r>
              <w:rPr>
                <w:sz w:val="20"/>
              </w:rPr>
              <w:t xml:space="preserve">(Bio/Chem- </w:t>
            </w:r>
            <w:r>
              <w:rPr>
                <w:w w:val="95"/>
                <w:sz w:val="20"/>
              </w:rPr>
              <w:t>Informatics)</w:t>
            </w:r>
          </w:p>
        </w:tc>
        <w:tc>
          <w:tcPr>
            <w:tcW w:w="1194" w:type="dxa"/>
          </w:tcPr>
          <w:p w:rsidR="00FD6492" w:rsidRDefault="00FD6492">
            <w:pPr>
              <w:pStyle w:val="TableParagraph"/>
              <w:rPr>
                <w:b/>
              </w:rPr>
            </w:pPr>
          </w:p>
          <w:p w:rsidR="00FD6492" w:rsidRDefault="00FD6492">
            <w:pPr>
              <w:pStyle w:val="TableParagraph"/>
              <w:spacing w:before="5"/>
              <w:rPr>
                <w:b/>
              </w:rPr>
            </w:pPr>
          </w:p>
          <w:p w:rsidR="00FD6492" w:rsidRDefault="00236B6D">
            <w:pPr>
              <w:pStyle w:val="TableParagraph"/>
              <w:spacing w:line="357" w:lineRule="auto"/>
              <w:ind w:left="150" w:firstLine="184"/>
              <w:rPr>
                <w:sz w:val="20"/>
              </w:rPr>
            </w:pPr>
            <w:r>
              <w:rPr>
                <w:sz w:val="20"/>
              </w:rPr>
              <w:t xml:space="preserve">Senior </w:t>
            </w:r>
            <w:r>
              <w:rPr>
                <w:w w:val="95"/>
                <w:sz w:val="20"/>
              </w:rPr>
              <w:t>Researcher</w:t>
            </w:r>
          </w:p>
          <w:p w:rsidR="00FD6492" w:rsidRDefault="00236B6D">
            <w:pPr>
              <w:pStyle w:val="TableParagraph"/>
              <w:spacing w:before="4"/>
              <w:ind w:left="325"/>
              <w:rPr>
                <w:sz w:val="20"/>
              </w:rPr>
            </w:pPr>
            <w:r>
              <w:rPr>
                <w:sz w:val="20"/>
              </w:rPr>
              <w:t>(Ph.D)</w:t>
            </w:r>
          </w:p>
        </w:tc>
        <w:tc>
          <w:tcPr>
            <w:tcW w:w="2547" w:type="dxa"/>
          </w:tcPr>
          <w:p w:rsidR="00FD6492" w:rsidRDefault="00236B6D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spacing w:line="360" w:lineRule="auto"/>
              <w:ind w:right="622" w:hanging="317"/>
              <w:jc w:val="both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Science/ Statistics (or other related majors)</w:t>
            </w:r>
          </w:p>
          <w:p w:rsidR="00FD6492" w:rsidRDefault="00236B6D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line="360" w:lineRule="auto"/>
              <w:ind w:right="394" w:hanging="317"/>
              <w:jc w:val="both"/>
              <w:rPr>
                <w:sz w:val="20"/>
              </w:rPr>
            </w:pPr>
            <w:r>
              <w:rPr>
                <w:sz w:val="20"/>
              </w:rPr>
              <w:t>Bio / Chemical Engineering (or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other</w:t>
            </w:r>
          </w:p>
          <w:p w:rsidR="00FD6492" w:rsidRDefault="00236B6D">
            <w:pPr>
              <w:pStyle w:val="TableParagraph"/>
              <w:ind w:left="423"/>
              <w:jc w:val="both"/>
              <w:rPr>
                <w:sz w:val="20"/>
              </w:rPr>
            </w:pPr>
            <w:r>
              <w:rPr>
                <w:sz w:val="20"/>
              </w:rPr>
              <w:t>related majors)</w:t>
            </w:r>
          </w:p>
        </w:tc>
        <w:tc>
          <w:tcPr>
            <w:tcW w:w="3970" w:type="dxa"/>
          </w:tcPr>
          <w:p w:rsidR="00FD6492" w:rsidRDefault="00236B6D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line="223" w:lineRule="exact"/>
              <w:ind w:left="224" w:hanging="117"/>
              <w:rPr>
                <w:sz w:val="20"/>
              </w:rPr>
            </w:pPr>
            <w:r>
              <w:rPr>
                <w:sz w:val="20"/>
              </w:rPr>
              <w:t>Big data analysis in bio-medical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domain</w:t>
            </w:r>
          </w:p>
          <w:p w:rsidR="00FD6492" w:rsidRDefault="00236B6D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115"/>
              <w:ind w:left="224" w:hanging="117"/>
              <w:rPr>
                <w:sz w:val="20"/>
              </w:rPr>
            </w:pPr>
            <w:r>
              <w:rPr>
                <w:sz w:val="20"/>
              </w:rPr>
              <w:t>Generative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</w:p>
          <w:p w:rsidR="00FD6492" w:rsidRDefault="00236B6D">
            <w:pPr>
              <w:pStyle w:val="TableParagraph"/>
              <w:spacing w:before="114"/>
              <w:ind w:left="308"/>
              <w:rPr>
                <w:sz w:val="20"/>
              </w:rPr>
            </w:pPr>
            <w:r>
              <w:rPr>
                <w:sz w:val="20"/>
              </w:rPr>
              <w:t>(image/drug discovery)</w:t>
            </w:r>
          </w:p>
          <w:p w:rsidR="00FD6492" w:rsidRDefault="00236B6D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115" w:line="360" w:lineRule="auto"/>
              <w:ind w:right="1056" w:hanging="152"/>
              <w:rPr>
                <w:sz w:val="20"/>
              </w:rPr>
            </w:pPr>
            <w:r>
              <w:rPr>
                <w:sz w:val="20"/>
              </w:rPr>
              <w:t>Software-based bioinformatics (Molecular docking,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read-across,</w:t>
            </w:r>
          </w:p>
          <w:p w:rsidR="00FD6492" w:rsidRDefault="00236B6D">
            <w:pPr>
              <w:pStyle w:val="TableParagraph"/>
              <w:spacing w:before="1"/>
              <w:ind w:left="408"/>
              <w:rPr>
                <w:sz w:val="20"/>
              </w:rPr>
            </w:pPr>
            <w:r>
              <w:rPr>
                <w:sz w:val="20"/>
              </w:rPr>
              <w:t>in silico models)</w:t>
            </w:r>
          </w:p>
        </w:tc>
      </w:tr>
    </w:tbl>
    <w:p w:rsidR="00FD6492" w:rsidRDefault="00236B6D">
      <w:pPr>
        <w:pStyle w:val="a5"/>
        <w:numPr>
          <w:ilvl w:val="0"/>
          <w:numId w:val="4"/>
        </w:numPr>
        <w:tabs>
          <w:tab w:val="left" w:pos="477"/>
        </w:tabs>
        <w:spacing w:before="206"/>
        <w:ind w:left="476" w:hanging="361"/>
        <w:rPr>
          <w:rFonts w:ascii="Wingdings" w:hAnsi="Wingdings"/>
          <w:b/>
          <w:sz w:val="24"/>
        </w:rPr>
      </w:pPr>
      <w:r>
        <w:rPr>
          <w:b/>
          <w:sz w:val="24"/>
        </w:rPr>
        <w:t>Eligibility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(General)</w:t>
      </w:r>
    </w:p>
    <w:p w:rsidR="00FD6492" w:rsidRDefault="00236B6D">
      <w:pPr>
        <w:pStyle w:val="a3"/>
        <w:spacing w:before="136"/>
        <w:ind w:left="176"/>
      </w:pPr>
      <w:r>
        <w:rPr>
          <w:b/>
          <w:sz w:val="24"/>
        </w:rPr>
        <w:t xml:space="preserve">- </w:t>
      </w:r>
      <w:r>
        <w:t>Holders of Ph.D degree</w:t>
      </w:r>
    </w:p>
    <w:p w:rsidR="00FD6492" w:rsidRDefault="00236B6D">
      <w:pPr>
        <w:pStyle w:val="a5"/>
        <w:numPr>
          <w:ilvl w:val="0"/>
          <w:numId w:val="1"/>
        </w:numPr>
        <w:tabs>
          <w:tab w:val="left" w:pos="541"/>
        </w:tabs>
        <w:spacing w:before="134"/>
        <w:ind w:hanging="286"/>
        <w:rPr>
          <w:sz w:val="20"/>
        </w:rPr>
      </w:pPr>
      <w:r>
        <w:rPr>
          <w:sz w:val="20"/>
        </w:rPr>
        <w:t>Computer Science / Statistics: research experiences in bioengineering fields are</w:t>
      </w:r>
      <w:r>
        <w:rPr>
          <w:spacing w:val="-2"/>
          <w:sz w:val="20"/>
        </w:rPr>
        <w:t xml:space="preserve"> </w:t>
      </w:r>
      <w:r>
        <w:rPr>
          <w:sz w:val="20"/>
        </w:rPr>
        <w:t>preferred</w:t>
      </w:r>
    </w:p>
    <w:p w:rsidR="00FD6492" w:rsidRDefault="00236B6D">
      <w:pPr>
        <w:pStyle w:val="a5"/>
        <w:numPr>
          <w:ilvl w:val="0"/>
          <w:numId w:val="1"/>
        </w:numPr>
        <w:tabs>
          <w:tab w:val="left" w:pos="541"/>
        </w:tabs>
        <w:spacing w:before="113"/>
        <w:ind w:hanging="286"/>
        <w:rPr>
          <w:sz w:val="20"/>
        </w:rPr>
      </w:pPr>
      <w:r>
        <w:rPr>
          <w:sz w:val="20"/>
        </w:rPr>
        <w:t>Bio/Chemical Engineering: research experiences in deep learning are</w:t>
      </w:r>
      <w:r>
        <w:rPr>
          <w:spacing w:val="-3"/>
          <w:sz w:val="20"/>
        </w:rPr>
        <w:t xml:space="preserve"> </w:t>
      </w:r>
      <w:r>
        <w:rPr>
          <w:sz w:val="20"/>
        </w:rPr>
        <w:t>preferred</w:t>
      </w:r>
    </w:p>
    <w:p w:rsidR="00FD6492" w:rsidRDefault="00236B6D">
      <w:pPr>
        <w:pStyle w:val="a3"/>
        <w:spacing w:before="116" w:line="360" w:lineRule="auto"/>
        <w:ind w:left="416" w:right="151" w:hanging="200"/>
      </w:pPr>
      <w:r>
        <w:t xml:space="preserve">* For both  of  (1)  and  (2),  profound  knowledge  in  deep  learning  libraries  is </w:t>
      </w:r>
      <w:r>
        <w:t xml:space="preserve"> required,  and  the publication in the international conference (machine learning/artificial intelligence) is</w:t>
      </w:r>
      <w:r>
        <w:rPr>
          <w:spacing w:val="-12"/>
        </w:rPr>
        <w:t xml:space="preserve"> </w:t>
      </w:r>
      <w:r>
        <w:t>preferred.</w:t>
      </w:r>
    </w:p>
    <w:p w:rsidR="00FD6492" w:rsidRDefault="00236B6D">
      <w:pPr>
        <w:pStyle w:val="a3"/>
        <w:spacing w:before="1"/>
        <w:ind w:left="166"/>
      </w:pPr>
      <w:r>
        <w:t>- Korean and English fluent / no disqualification of working in Germany</w:t>
      </w:r>
    </w:p>
    <w:p w:rsidR="00FD6492" w:rsidRDefault="00FD6492">
      <w:pPr>
        <w:pStyle w:val="a3"/>
        <w:rPr>
          <w:sz w:val="22"/>
        </w:rPr>
      </w:pPr>
    </w:p>
    <w:p w:rsidR="00FD6492" w:rsidRDefault="00FD6492">
      <w:pPr>
        <w:pStyle w:val="a3"/>
        <w:spacing w:before="4"/>
        <w:rPr>
          <w:sz w:val="18"/>
        </w:rPr>
      </w:pPr>
    </w:p>
    <w:p w:rsidR="00FD6492" w:rsidRDefault="00236B6D">
      <w:pPr>
        <w:pStyle w:val="1"/>
        <w:numPr>
          <w:ilvl w:val="0"/>
          <w:numId w:val="4"/>
        </w:numPr>
        <w:tabs>
          <w:tab w:val="left" w:pos="477"/>
        </w:tabs>
        <w:spacing w:before="1"/>
        <w:ind w:left="476" w:hanging="361"/>
        <w:rPr>
          <w:rFonts w:ascii="Wingdings" w:hAnsi="Wingdings"/>
          <w:sz w:val="22"/>
        </w:rPr>
      </w:pPr>
      <w:r>
        <w:t>Conditions and types of</w:t>
      </w:r>
      <w:r>
        <w:rPr>
          <w:spacing w:val="-3"/>
        </w:rPr>
        <w:t xml:space="preserve"> </w:t>
      </w:r>
      <w:r>
        <w:t>employment</w:t>
      </w:r>
    </w:p>
    <w:p w:rsidR="00FD6492" w:rsidRDefault="00236B6D">
      <w:pPr>
        <w:pStyle w:val="a5"/>
        <w:numPr>
          <w:ilvl w:val="1"/>
          <w:numId w:val="4"/>
        </w:numPr>
        <w:tabs>
          <w:tab w:val="left" w:pos="333"/>
        </w:tabs>
        <w:spacing w:before="134"/>
        <w:rPr>
          <w:sz w:val="20"/>
        </w:rPr>
      </w:pPr>
      <w:r>
        <w:rPr>
          <w:sz w:val="20"/>
        </w:rPr>
        <w:t>Wages: KIST Europe Wage t</w:t>
      </w:r>
      <w:r>
        <w:rPr>
          <w:sz w:val="20"/>
        </w:rPr>
        <w:t>able (German TV-L standard), basic welfare</w:t>
      </w:r>
      <w:r>
        <w:rPr>
          <w:spacing w:val="2"/>
          <w:sz w:val="20"/>
        </w:rPr>
        <w:t xml:space="preserve"> </w:t>
      </w:r>
      <w:r>
        <w:rPr>
          <w:sz w:val="20"/>
        </w:rPr>
        <w:t>included</w:t>
      </w:r>
    </w:p>
    <w:p w:rsidR="00FD6492" w:rsidRDefault="00236B6D">
      <w:pPr>
        <w:pStyle w:val="a5"/>
        <w:numPr>
          <w:ilvl w:val="1"/>
          <w:numId w:val="4"/>
        </w:numPr>
        <w:tabs>
          <w:tab w:val="left" w:pos="333"/>
        </w:tabs>
        <w:spacing w:before="113"/>
        <w:rPr>
          <w:sz w:val="20"/>
        </w:rPr>
      </w:pPr>
      <w:r>
        <w:rPr>
          <w:sz w:val="20"/>
        </w:rPr>
        <w:t>Contract period: Regular staff</w:t>
      </w:r>
      <w:r>
        <w:rPr>
          <w:spacing w:val="-1"/>
          <w:sz w:val="20"/>
        </w:rPr>
        <w:t xml:space="preserve"> </w:t>
      </w:r>
      <w:r>
        <w:rPr>
          <w:sz w:val="20"/>
        </w:rPr>
        <w:t>(permanent)</w:t>
      </w:r>
    </w:p>
    <w:p w:rsidR="00FD6492" w:rsidRDefault="00FD6492">
      <w:pPr>
        <w:pStyle w:val="a3"/>
        <w:rPr>
          <w:sz w:val="22"/>
        </w:rPr>
      </w:pPr>
    </w:p>
    <w:p w:rsidR="00FD6492" w:rsidRDefault="00FD6492">
      <w:pPr>
        <w:pStyle w:val="a3"/>
        <w:spacing w:before="7"/>
        <w:rPr>
          <w:sz w:val="18"/>
        </w:rPr>
      </w:pPr>
    </w:p>
    <w:p w:rsidR="00FD6492" w:rsidRDefault="00236B6D">
      <w:pPr>
        <w:pStyle w:val="1"/>
        <w:numPr>
          <w:ilvl w:val="0"/>
          <w:numId w:val="4"/>
        </w:numPr>
        <w:tabs>
          <w:tab w:val="left" w:pos="477"/>
        </w:tabs>
        <w:ind w:left="476" w:hanging="361"/>
        <w:rPr>
          <w:rFonts w:ascii="Wingdings" w:hAnsi="Wingdings"/>
          <w:sz w:val="22"/>
        </w:rPr>
      </w:pPr>
      <w:r>
        <w:t>Documents (in English,</w:t>
      </w:r>
      <w:r>
        <w:rPr>
          <w:spacing w:val="-3"/>
        </w:rPr>
        <w:t xml:space="preserve"> </w:t>
      </w:r>
      <w:r>
        <w:t>PDF)</w:t>
      </w:r>
    </w:p>
    <w:p w:rsidR="00FD6492" w:rsidRDefault="00236B6D">
      <w:pPr>
        <w:pStyle w:val="a5"/>
        <w:numPr>
          <w:ilvl w:val="1"/>
          <w:numId w:val="4"/>
        </w:numPr>
        <w:tabs>
          <w:tab w:val="left" w:pos="333"/>
        </w:tabs>
        <w:spacing w:before="131"/>
        <w:rPr>
          <w:sz w:val="20"/>
        </w:rPr>
      </w:pPr>
      <w:r>
        <w:rPr>
          <w:sz w:val="20"/>
        </w:rPr>
        <w:t>Curriculum</w:t>
      </w:r>
      <w:r>
        <w:rPr>
          <w:spacing w:val="-3"/>
          <w:sz w:val="20"/>
        </w:rPr>
        <w:t xml:space="preserve"> </w:t>
      </w:r>
      <w:r>
        <w:rPr>
          <w:sz w:val="20"/>
        </w:rPr>
        <w:t>Vitae</w:t>
      </w:r>
    </w:p>
    <w:p w:rsidR="00FD6492" w:rsidRDefault="00236B6D">
      <w:pPr>
        <w:pStyle w:val="a5"/>
        <w:numPr>
          <w:ilvl w:val="1"/>
          <w:numId w:val="4"/>
        </w:numPr>
        <w:tabs>
          <w:tab w:val="left" w:pos="333"/>
        </w:tabs>
        <w:spacing w:before="116"/>
        <w:rPr>
          <w:sz w:val="20"/>
        </w:rPr>
      </w:pPr>
      <w:r>
        <w:rPr>
          <w:sz w:val="20"/>
        </w:rPr>
        <w:t>Proofs of research</w:t>
      </w:r>
      <w:r>
        <w:rPr>
          <w:spacing w:val="-4"/>
          <w:sz w:val="20"/>
        </w:rPr>
        <w:t xml:space="preserve"> </w:t>
      </w:r>
      <w:r>
        <w:rPr>
          <w:sz w:val="20"/>
        </w:rPr>
        <w:t>achievement</w:t>
      </w:r>
    </w:p>
    <w:p w:rsidR="00FD6492" w:rsidRDefault="00236B6D">
      <w:pPr>
        <w:pStyle w:val="a5"/>
        <w:numPr>
          <w:ilvl w:val="1"/>
          <w:numId w:val="4"/>
        </w:numPr>
        <w:tabs>
          <w:tab w:val="left" w:pos="333"/>
        </w:tabs>
        <w:spacing w:before="115"/>
        <w:rPr>
          <w:sz w:val="20"/>
        </w:rPr>
      </w:pPr>
      <w:r>
        <w:rPr>
          <w:sz w:val="20"/>
        </w:rPr>
        <w:t>1 copy of college or university transcript/career certificate (scanned original as pdf</w:t>
      </w:r>
      <w:r>
        <w:rPr>
          <w:spacing w:val="-5"/>
          <w:sz w:val="20"/>
        </w:rPr>
        <w:t xml:space="preserve"> </w:t>
      </w:r>
      <w:r>
        <w:rPr>
          <w:sz w:val="20"/>
        </w:rPr>
        <w:t>file)</w:t>
      </w:r>
    </w:p>
    <w:p w:rsidR="00FD6492" w:rsidRDefault="00FD6492">
      <w:pPr>
        <w:pStyle w:val="a3"/>
        <w:spacing w:before="6"/>
        <w:rPr>
          <w:sz w:val="28"/>
        </w:rPr>
      </w:pPr>
    </w:p>
    <w:p w:rsidR="00FD6492" w:rsidRDefault="00236B6D">
      <w:pPr>
        <w:pStyle w:val="1"/>
        <w:numPr>
          <w:ilvl w:val="0"/>
          <w:numId w:val="4"/>
        </w:numPr>
        <w:tabs>
          <w:tab w:val="left" w:pos="477"/>
        </w:tabs>
        <w:ind w:left="476" w:hanging="361"/>
        <w:rPr>
          <w:rFonts w:ascii="Wingdings" w:hAnsi="Wingdings"/>
        </w:rPr>
      </w:pPr>
      <w:r>
        <w:t>Application Period and</w:t>
      </w:r>
      <w:r>
        <w:rPr>
          <w:spacing w:val="2"/>
        </w:rPr>
        <w:t xml:space="preserve"> </w:t>
      </w:r>
      <w:r>
        <w:t>Contacts</w:t>
      </w:r>
    </w:p>
    <w:p w:rsidR="00FD6492" w:rsidRDefault="00236B6D">
      <w:pPr>
        <w:pStyle w:val="a5"/>
        <w:numPr>
          <w:ilvl w:val="1"/>
          <w:numId w:val="4"/>
        </w:numPr>
        <w:tabs>
          <w:tab w:val="left" w:pos="333"/>
        </w:tabs>
        <w:spacing w:before="131"/>
        <w:rPr>
          <w:sz w:val="20"/>
        </w:rPr>
      </w:pPr>
      <w:r>
        <w:rPr>
          <w:sz w:val="20"/>
        </w:rPr>
        <w:t>Submission Deadline: ~ April 30</w:t>
      </w:r>
      <w:bookmarkStart w:id="0" w:name="_GoBack"/>
      <w:bookmarkEnd w:id="0"/>
      <w:r>
        <w:rPr>
          <w:sz w:val="20"/>
        </w:rPr>
        <w:t>, 2021, 23:59 (local time in</w:t>
      </w:r>
      <w:r>
        <w:rPr>
          <w:spacing w:val="-15"/>
          <w:sz w:val="20"/>
        </w:rPr>
        <w:t xml:space="preserve"> </w:t>
      </w:r>
      <w:r>
        <w:rPr>
          <w:sz w:val="20"/>
        </w:rPr>
        <w:t>Germany)</w:t>
      </w:r>
    </w:p>
    <w:p w:rsidR="00FD6492" w:rsidRDefault="00236B6D">
      <w:pPr>
        <w:pStyle w:val="a5"/>
        <w:numPr>
          <w:ilvl w:val="1"/>
          <w:numId w:val="4"/>
        </w:numPr>
        <w:tabs>
          <w:tab w:val="left" w:pos="333"/>
        </w:tabs>
        <w:spacing w:before="116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apply:</w:t>
      </w:r>
      <w:r>
        <w:rPr>
          <w:spacing w:val="-1"/>
          <w:sz w:val="20"/>
        </w:rPr>
        <w:t xml:space="preserve"> </w:t>
      </w:r>
      <w:r>
        <w:rPr>
          <w:sz w:val="20"/>
        </w:rPr>
        <w:t>Online application</w:t>
      </w:r>
      <w:r>
        <w:rPr>
          <w:spacing w:val="-1"/>
          <w:sz w:val="20"/>
        </w:rPr>
        <w:t xml:space="preserve"> </w:t>
      </w:r>
      <w:r>
        <w:rPr>
          <w:spacing w:val="3"/>
          <w:sz w:val="20"/>
        </w:rPr>
        <w:t>(</w:t>
      </w:r>
      <w:hyperlink r:id="rId6">
        <w:r>
          <w:rPr>
            <w:color w:val="0000FF"/>
            <w:sz w:val="20"/>
            <w:u w:val="single" w:color="0000FF"/>
          </w:rPr>
          <w:t>info@kist-europe.de</w:t>
        </w:r>
      </w:hyperlink>
      <w:r>
        <w:rPr>
          <w:sz w:val="20"/>
        </w:rPr>
        <w:t>)</w:t>
      </w:r>
    </w:p>
    <w:p w:rsidR="00FD6492" w:rsidRDefault="00236B6D">
      <w:pPr>
        <w:pStyle w:val="a3"/>
        <w:spacing w:before="116" w:line="357" w:lineRule="auto"/>
        <w:ind w:left="399" w:hanging="123"/>
      </w:pPr>
      <w:r>
        <w:t>* Only major/task related inquiries will be answered. If you have any other questions, please ask us at the interview.</w:t>
      </w:r>
    </w:p>
    <w:sectPr w:rsidR="00FD6492">
      <w:type w:val="continuous"/>
      <w:pgSz w:w="11910" w:h="16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E3D3A"/>
    <w:multiLevelType w:val="hybridMultilevel"/>
    <w:tmpl w:val="2894127A"/>
    <w:lvl w:ilvl="0" w:tplc="3A7E4614">
      <w:start w:val="1"/>
      <w:numFmt w:val="decimal"/>
      <w:lvlText w:val="(%1)"/>
      <w:lvlJc w:val="left"/>
      <w:pPr>
        <w:ind w:left="540" w:hanging="28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C5D64B7A">
      <w:numFmt w:val="bullet"/>
      <w:lvlText w:val="•"/>
      <w:lvlJc w:val="left"/>
      <w:pPr>
        <w:ind w:left="1416" w:hanging="285"/>
      </w:pPr>
      <w:rPr>
        <w:rFonts w:hint="default"/>
        <w:lang w:val="en-US" w:eastAsia="en-US" w:bidi="ar-SA"/>
      </w:rPr>
    </w:lvl>
    <w:lvl w:ilvl="2" w:tplc="0F56B1FE">
      <w:numFmt w:val="bullet"/>
      <w:lvlText w:val="•"/>
      <w:lvlJc w:val="left"/>
      <w:pPr>
        <w:ind w:left="2293" w:hanging="285"/>
      </w:pPr>
      <w:rPr>
        <w:rFonts w:hint="default"/>
        <w:lang w:val="en-US" w:eastAsia="en-US" w:bidi="ar-SA"/>
      </w:rPr>
    </w:lvl>
    <w:lvl w:ilvl="3" w:tplc="0C9624BC">
      <w:numFmt w:val="bullet"/>
      <w:lvlText w:val="•"/>
      <w:lvlJc w:val="left"/>
      <w:pPr>
        <w:ind w:left="3169" w:hanging="285"/>
      </w:pPr>
      <w:rPr>
        <w:rFonts w:hint="default"/>
        <w:lang w:val="en-US" w:eastAsia="en-US" w:bidi="ar-SA"/>
      </w:rPr>
    </w:lvl>
    <w:lvl w:ilvl="4" w:tplc="B9B4D958">
      <w:numFmt w:val="bullet"/>
      <w:lvlText w:val="•"/>
      <w:lvlJc w:val="left"/>
      <w:pPr>
        <w:ind w:left="4046" w:hanging="285"/>
      </w:pPr>
      <w:rPr>
        <w:rFonts w:hint="default"/>
        <w:lang w:val="en-US" w:eastAsia="en-US" w:bidi="ar-SA"/>
      </w:rPr>
    </w:lvl>
    <w:lvl w:ilvl="5" w:tplc="80D85458">
      <w:numFmt w:val="bullet"/>
      <w:lvlText w:val="•"/>
      <w:lvlJc w:val="left"/>
      <w:pPr>
        <w:ind w:left="4923" w:hanging="285"/>
      </w:pPr>
      <w:rPr>
        <w:rFonts w:hint="default"/>
        <w:lang w:val="en-US" w:eastAsia="en-US" w:bidi="ar-SA"/>
      </w:rPr>
    </w:lvl>
    <w:lvl w:ilvl="6" w:tplc="0BCCF1BC">
      <w:numFmt w:val="bullet"/>
      <w:lvlText w:val="•"/>
      <w:lvlJc w:val="left"/>
      <w:pPr>
        <w:ind w:left="5799" w:hanging="285"/>
      </w:pPr>
      <w:rPr>
        <w:rFonts w:hint="default"/>
        <w:lang w:val="en-US" w:eastAsia="en-US" w:bidi="ar-SA"/>
      </w:rPr>
    </w:lvl>
    <w:lvl w:ilvl="7" w:tplc="4858C918">
      <w:numFmt w:val="bullet"/>
      <w:lvlText w:val="•"/>
      <w:lvlJc w:val="left"/>
      <w:pPr>
        <w:ind w:left="6676" w:hanging="285"/>
      </w:pPr>
      <w:rPr>
        <w:rFonts w:hint="default"/>
        <w:lang w:val="en-US" w:eastAsia="en-US" w:bidi="ar-SA"/>
      </w:rPr>
    </w:lvl>
    <w:lvl w:ilvl="8" w:tplc="30221608">
      <w:numFmt w:val="bullet"/>
      <w:lvlText w:val="•"/>
      <w:lvlJc w:val="left"/>
      <w:pPr>
        <w:ind w:left="7553" w:hanging="285"/>
      </w:pPr>
      <w:rPr>
        <w:rFonts w:hint="default"/>
        <w:lang w:val="en-US" w:eastAsia="en-US" w:bidi="ar-SA"/>
      </w:rPr>
    </w:lvl>
  </w:abstractNum>
  <w:abstractNum w:abstractNumId="1" w15:restartNumberingAfterBreak="0">
    <w:nsid w:val="431E0DD4"/>
    <w:multiLevelType w:val="hybridMultilevel"/>
    <w:tmpl w:val="4FB07C06"/>
    <w:lvl w:ilvl="0" w:tplc="5A328488">
      <w:numFmt w:val="bullet"/>
      <w:lvlText w:val="-"/>
      <w:lvlJc w:val="left"/>
      <w:pPr>
        <w:ind w:left="26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D24E7E40">
      <w:numFmt w:val="bullet"/>
      <w:lvlText w:val="•"/>
      <w:lvlJc w:val="left"/>
      <w:pPr>
        <w:ind w:left="630" w:hanging="116"/>
      </w:pPr>
      <w:rPr>
        <w:rFonts w:hint="default"/>
        <w:lang w:val="en-US" w:eastAsia="en-US" w:bidi="ar-SA"/>
      </w:rPr>
    </w:lvl>
    <w:lvl w:ilvl="2" w:tplc="E16ECA96">
      <w:numFmt w:val="bullet"/>
      <w:lvlText w:val="•"/>
      <w:lvlJc w:val="left"/>
      <w:pPr>
        <w:ind w:left="1000" w:hanging="116"/>
      </w:pPr>
      <w:rPr>
        <w:rFonts w:hint="default"/>
        <w:lang w:val="en-US" w:eastAsia="en-US" w:bidi="ar-SA"/>
      </w:rPr>
    </w:lvl>
    <w:lvl w:ilvl="3" w:tplc="5266A0D0">
      <w:numFmt w:val="bullet"/>
      <w:lvlText w:val="•"/>
      <w:lvlJc w:val="left"/>
      <w:pPr>
        <w:ind w:left="1370" w:hanging="116"/>
      </w:pPr>
      <w:rPr>
        <w:rFonts w:hint="default"/>
        <w:lang w:val="en-US" w:eastAsia="en-US" w:bidi="ar-SA"/>
      </w:rPr>
    </w:lvl>
    <w:lvl w:ilvl="4" w:tplc="C98EF228">
      <w:numFmt w:val="bullet"/>
      <w:lvlText w:val="•"/>
      <w:lvlJc w:val="left"/>
      <w:pPr>
        <w:ind w:left="1740" w:hanging="116"/>
      </w:pPr>
      <w:rPr>
        <w:rFonts w:hint="default"/>
        <w:lang w:val="en-US" w:eastAsia="en-US" w:bidi="ar-SA"/>
      </w:rPr>
    </w:lvl>
    <w:lvl w:ilvl="5" w:tplc="A49A28B0">
      <w:numFmt w:val="bullet"/>
      <w:lvlText w:val="•"/>
      <w:lvlJc w:val="left"/>
      <w:pPr>
        <w:ind w:left="2110" w:hanging="116"/>
      </w:pPr>
      <w:rPr>
        <w:rFonts w:hint="default"/>
        <w:lang w:val="en-US" w:eastAsia="en-US" w:bidi="ar-SA"/>
      </w:rPr>
    </w:lvl>
    <w:lvl w:ilvl="6" w:tplc="497C9B0A">
      <w:numFmt w:val="bullet"/>
      <w:lvlText w:val="•"/>
      <w:lvlJc w:val="left"/>
      <w:pPr>
        <w:ind w:left="2480" w:hanging="116"/>
      </w:pPr>
      <w:rPr>
        <w:rFonts w:hint="default"/>
        <w:lang w:val="en-US" w:eastAsia="en-US" w:bidi="ar-SA"/>
      </w:rPr>
    </w:lvl>
    <w:lvl w:ilvl="7" w:tplc="4194557C">
      <w:numFmt w:val="bullet"/>
      <w:lvlText w:val="•"/>
      <w:lvlJc w:val="left"/>
      <w:pPr>
        <w:ind w:left="2850" w:hanging="116"/>
      </w:pPr>
      <w:rPr>
        <w:rFonts w:hint="default"/>
        <w:lang w:val="en-US" w:eastAsia="en-US" w:bidi="ar-SA"/>
      </w:rPr>
    </w:lvl>
    <w:lvl w:ilvl="8" w:tplc="D5049EE2">
      <w:numFmt w:val="bullet"/>
      <w:lvlText w:val="•"/>
      <w:lvlJc w:val="left"/>
      <w:pPr>
        <w:ind w:left="3220" w:hanging="116"/>
      </w:pPr>
      <w:rPr>
        <w:rFonts w:hint="default"/>
        <w:lang w:val="en-US" w:eastAsia="en-US" w:bidi="ar-SA"/>
      </w:rPr>
    </w:lvl>
  </w:abstractNum>
  <w:abstractNum w:abstractNumId="2" w15:restartNumberingAfterBreak="0">
    <w:nsid w:val="4CAC1C97"/>
    <w:multiLevelType w:val="hybridMultilevel"/>
    <w:tmpl w:val="F2A2B6DE"/>
    <w:lvl w:ilvl="0" w:tplc="E99A4C24">
      <w:numFmt w:val="bullet"/>
      <w:lvlText w:val=""/>
      <w:lvlJc w:val="left"/>
      <w:pPr>
        <w:ind w:left="517" w:hanging="401"/>
      </w:pPr>
      <w:rPr>
        <w:rFonts w:hint="default"/>
        <w:w w:val="100"/>
        <w:lang w:val="en-US" w:eastAsia="en-US" w:bidi="ar-SA"/>
      </w:rPr>
    </w:lvl>
    <w:lvl w:ilvl="1" w:tplc="6C5A1B74">
      <w:numFmt w:val="bullet"/>
      <w:lvlText w:val="-"/>
      <w:lvlJc w:val="left"/>
      <w:pPr>
        <w:ind w:left="33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8C62F0BA">
      <w:numFmt w:val="bullet"/>
      <w:lvlText w:val="•"/>
      <w:lvlJc w:val="left"/>
      <w:pPr>
        <w:ind w:left="1496" w:hanging="116"/>
      </w:pPr>
      <w:rPr>
        <w:rFonts w:hint="default"/>
        <w:lang w:val="en-US" w:eastAsia="en-US" w:bidi="ar-SA"/>
      </w:rPr>
    </w:lvl>
    <w:lvl w:ilvl="3" w:tplc="D93667FE">
      <w:numFmt w:val="bullet"/>
      <w:lvlText w:val="•"/>
      <w:lvlJc w:val="left"/>
      <w:pPr>
        <w:ind w:left="2472" w:hanging="116"/>
      </w:pPr>
      <w:rPr>
        <w:rFonts w:hint="default"/>
        <w:lang w:val="en-US" w:eastAsia="en-US" w:bidi="ar-SA"/>
      </w:rPr>
    </w:lvl>
    <w:lvl w:ilvl="4" w:tplc="08502EE0">
      <w:numFmt w:val="bullet"/>
      <w:lvlText w:val="•"/>
      <w:lvlJc w:val="left"/>
      <w:pPr>
        <w:ind w:left="3448" w:hanging="116"/>
      </w:pPr>
      <w:rPr>
        <w:rFonts w:hint="default"/>
        <w:lang w:val="en-US" w:eastAsia="en-US" w:bidi="ar-SA"/>
      </w:rPr>
    </w:lvl>
    <w:lvl w:ilvl="5" w:tplc="BA587922">
      <w:numFmt w:val="bullet"/>
      <w:lvlText w:val="•"/>
      <w:lvlJc w:val="left"/>
      <w:pPr>
        <w:ind w:left="4425" w:hanging="116"/>
      </w:pPr>
      <w:rPr>
        <w:rFonts w:hint="default"/>
        <w:lang w:val="en-US" w:eastAsia="en-US" w:bidi="ar-SA"/>
      </w:rPr>
    </w:lvl>
    <w:lvl w:ilvl="6" w:tplc="7B74837E">
      <w:numFmt w:val="bullet"/>
      <w:lvlText w:val="•"/>
      <w:lvlJc w:val="left"/>
      <w:pPr>
        <w:ind w:left="5401" w:hanging="116"/>
      </w:pPr>
      <w:rPr>
        <w:rFonts w:hint="default"/>
        <w:lang w:val="en-US" w:eastAsia="en-US" w:bidi="ar-SA"/>
      </w:rPr>
    </w:lvl>
    <w:lvl w:ilvl="7" w:tplc="145EE302">
      <w:numFmt w:val="bullet"/>
      <w:lvlText w:val="•"/>
      <w:lvlJc w:val="left"/>
      <w:pPr>
        <w:ind w:left="6377" w:hanging="116"/>
      </w:pPr>
      <w:rPr>
        <w:rFonts w:hint="default"/>
        <w:lang w:val="en-US" w:eastAsia="en-US" w:bidi="ar-SA"/>
      </w:rPr>
    </w:lvl>
    <w:lvl w:ilvl="8" w:tplc="4DE82390">
      <w:numFmt w:val="bullet"/>
      <w:lvlText w:val="•"/>
      <w:lvlJc w:val="left"/>
      <w:pPr>
        <w:ind w:left="7353" w:hanging="116"/>
      </w:pPr>
      <w:rPr>
        <w:rFonts w:hint="default"/>
        <w:lang w:val="en-US" w:eastAsia="en-US" w:bidi="ar-SA"/>
      </w:rPr>
    </w:lvl>
  </w:abstractNum>
  <w:abstractNum w:abstractNumId="3" w15:restartNumberingAfterBreak="0">
    <w:nsid w:val="66504C94"/>
    <w:multiLevelType w:val="hybridMultilevel"/>
    <w:tmpl w:val="16DC525C"/>
    <w:lvl w:ilvl="0" w:tplc="E91A4274">
      <w:start w:val="1"/>
      <w:numFmt w:val="decimal"/>
      <w:lvlText w:val="(%1)"/>
      <w:lvlJc w:val="left"/>
      <w:pPr>
        <w:ind w:left="423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E60AD3CC">
      <w:numFmt w:val="bullet"/>
      <w:lvlText w:val="•"/>
      <w:lvlJc w:val="left"/>
      <w:pPr>
        <w:ind w:left="631" w:hanging="286"/>
      </w:pPr>
      <w:rPr>
        <w:rFonts w:hint="default"/>
        <w:lang w:val="en-US" w:eastAsia="en-US" w:bidi="ar-SA"/>
      </w:rPr>
    </w:lvl>
    <w:lvl w:ilvl="2" w:tplc="B022855C">
      <w:numFmt w:val="bullet"/>
      <w:lvlText w:val="•"/>
      <w:lvlJc w:val="left"/>
      <w:pPr>
        <w:ind w:left="843" w:hanging="286"/>
      </w:pPr>
      <w:rPr>
        <w:rFonts w:hint="default"/>
        <w:lang w:val="en-US" w:eastAsia="en-US" w:bidi="ar-SA"/>
      </w:rPr>
    </w:lvl>
    <w:lvl w:ilvl="3" w:tplc="9CFAC320">
      <w:numFmt w:val="bullet"/>
      <w:lvlText w:val="•"/>
      <w:lvlJc w:val="left"/>
      <w:pPr>
        <w:ind w:left="1055" w:hanging="286"/>
      </w:pPr>
      <w:rPr>
        <w:rFonts w:hint="default"/>
        <w:lang w:val="en-US" w:eastAsia="en-US" w:bidi="ar-SA"/>
      </w:rPr>
    </w:lvl>
    <w:lvl w:ilvl="4" w:tplc="42DE94F4">
      <w:numFmt w:val="bullet"/>
      <w:lvlText w:val="•"/>
      <w:lvlJc w:val="left"/>
      <w:pPr>
        <w:ind w:left="1266" w:hanging="286"/>
      </w:pPr>
      <w:rPr>
        <w:rFonts w:hint="default"/>
        <w:lang w:val="en-US" w:eastAsia="en-US" w:bidi="ar-SA"/>
      </w:rPr>
    </w:lvl>
    <w:lvl w:ilvl="5" w:tplc="D8AE2F28">
      <w:numFmt w:val="bullet"/>
      <w:lvlText w:val="•"/>
      <w:lvlJc w:val="left"/>
      <w:pPr>
        <w:ind w:left="1478" w:hanging="286"/>
      </w:pPr>
      <w:rPr>
        <w:rFonts w:hint="default"/>
        <w:lang w:val="en-US" w:eastAsia="en-US" w:bidi="ar-SA"/>
      </w:rPr>
    </w:lvl>
    <w:lvl w:ilvl="6" w:tplc="89CC00B0">
      <w:numFmt w:val="bullet"/>
      <w:lvlText w:val="•"/>
      <w:lvlJc w:val="left"/>
      <w:pPr>
        <w:ind w:left="1690" w:hanging="286"/>
      </w:pPr>
      <w:rPr>
        <w:rFonts w:hint="default"/>
        <w:lang w:val="en-US" w:eastAsia="en-US" w:bidi="ar-SA"/>
      </w:rPr>
    </w:lvl>
    <w:lvl w:ilvl="7" w:tplc="C10ED278">
      <w:numFmt w:val="bullet"/>
      <w:lvlText w:val="•"/>
      <w:lvlJc w:val="left"/>
      <w:pPr>
        <w:ind w:left="1901" w:hanging="286"/>
      </w:pPr>
      <w:rPr>
        <w:rFonts w:hint="default"/>
        <w:lang w:val="en-US" w:eastAsia="en-US" w:bidi="ar-SA"/>
      </w:rPr>
    </w:lvl>
    <w:lvl w:ilvl="8" w:tplc="008C49E0">
      <w:numFmt w:val="bullet"/>
      <w:lvlText w:val="•"/>
      <w:lvlJc w:val="left"/>
      <w:pPr>
        <w:ind w:left="2113" w:hanging="28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492"/>
    <w:rsid w:val="00236B6D"/>
    <w:rsid w:val="00F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A21B"/>
  <w15:docId w15:val="{9CE60523-4652-410E-9928-F08960DC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476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11"/>
      <w:ind w:left="1498" w:right="1498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332" w:hanging="1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ist-europ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 Young Lee</dc:creator>
  <cp:lastModifiedBy>HN1111</cp:lastModifiedBy>
  <cp:revision>2</cp:revision>
  <dcterms:created xsi:type="dcterms:W3CDTF">2021-04-06T09:00:00Z</dcterms:created>
  <dcterms:modified xsi:type="dcterms:W3CDTF">2021-04-06T09:01:00Z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2021-04-06T00:00:00Z</vt:filetime>
  </property>
</Properties>
</file>